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00" w:rsidRPr="00E50300" w:rsidRDefault="00E50300" w:rsidP="00E50300">
      <w:pPr>
        <w:pBdr>
          <w:bottom w:val="single" w:sz="6" w:space="1" w:color="auto"/>
        </w:pBdr>
        <w:outlineLvl w:val="0"/>
        <w:rPr>
          <w:rFonts w:ascii="Times New Roman" w:hAnsi="Times New Roman"/>
          <w:sz w:val="48"/>
          <w:szCs w:val="48"/>
        </w:rPr>
      </w:pPr>
      <w:bookmarkStart w:id="0" w:name="_GoBack"/>
      <w:bookmarkEnd w:id="0"/>
      <w:r w:rsidRPr="00E50300">
        <w:rPr>
          <w:rFonts w:ascii="Times New Roman" w:hAnsi="Times New Roman"/>
          <w:sz w:val="48"/>
          <w:szCs w:val="48"/>
        </w:rPr>
        <w:t>SPD-Ratsfraktion Warendorf</w:t>
      </w:r>
    </w:p>
    <w:tbl>
      <w:tblPr>
        <w:tblW w:w="0" w:type="auto"/>
        <w:tblLook w:val="01E0" w:firstRow="1" w:lastRow="1" w:firstColumn="1" w:lastColumn="1" w:noHBand="0" w:noVBand="0"/>
      </w:tblPr>
      <w:tblGrid>
        <w:gridCol w:w="6102"/>
        <w:gridCol w:w="2970"/>
      </w:tblGrid>
      <w:tr w:rsidR="00E50300" w:rsidRPr="00507060" w:rsidTr="00DA1D60">
        <w:tc>
          <w:tcPr>
            <w:tcW w:w="6204" w:type="dxa"/>
          </w:tcPr>
          <w:p w:rsidR="00E50300" w:rsidRPr="00507060" w:rsidRDefault="00E50300" w:rsidP="00DA1D60">
            <w:pPr>
              <w:rPr>
                <w:rFonts w:ascii="Times New Roman" w:hAnsi="Times New Roman"/>
                <w:sz w:val="36"/>
              </w:rPr>
            </w:pPr>
          </w:p>
          <w:p w:rsidR="00E50300" w:rsidRPr="00507060" w:rsidRDefault="00E50300" w:rsidP="00DA1D60">
            <w:pPr>
              <w:rPr>
                <w:rFonts w:ascii="Times New Roman" w:hAnsi="Times New Roman"/>
                <w:sz w:val="36"/>
              </w:rPr>
            </w:pPr>
            <w:r w:rsidRPr="00507060">
              <w:rPr>
                <w:rFonts w:ascii="Times New Roman" w:hAnsi="Times New Roman"/>
                <w:sz w:val="36"/>
              </w:rPr>
              <w:t>Herrn</w:t>
            </w:r>
          </w:p>
          <w:p w:rsidR="00E50300" w:rsidRPr="00507060" w:rsidRDefault="00E50300" w:rsidP="00DA1D60">
            <w:pPr>
              <w:rPr>
                <w:rFonts w:ascii="Times New Roman" w:hAnsi="Times New Roman"/>
                <w:sz w:val="36"/>
              </w:rPr>
            </w:pPr>
            <w:r w:rsidRPr="00507060">
              <w:rPr>
                <w:rFonts w:ascii="Times New Roman" w:hAnsi="Times New Roman"/>
                <w:sz w:val="36"/>
              </w:rPr>
              <w:t>Bürgermeister</w:t>
            </w:r>
          </w:p>
          <w:p w:rsidR="00E50300" w:rsidRPr="00507060" w:rsidRDefault="00E50300" w:rsidP="00DA1D60">
            <w:pPr>
              <w:rPr>
                <w:rFonts w:ascii="Times New Roman" w:hAnsi="Times New Roman"/>
                <w:sz w:val="36"/>
              </w:rPr>
            </w:pPr>
            <w:r w:rsidRPr="00507060">
              <w:rPr>
                <w:rFonts w:ascii="Times New Roman" w:hAnsi="Times New Roman"/>
                <w:sz w:val="36"/>
              </w:rPr>
              <w:t>Axel Linke</w:t>
            </w:r>
          </w:p>
          <w:p w:rsidR="00E50300" w:rsidRPr="00507060" w:rsidRDefault="00E50300" w:rsidP="00DA1D60">
            <w:pPr>
              <w:rPr>
                <w:rFonts w:ascii="Times New Roman" w:hAnsi="Times New Roman"/>
                <w:sz w:val="36"/>
              </w:rPr>
            </w:pPr>
            <w:r w:rsidRPr="00507060">
              <w:rPr>
                <w:rFonts w:ascii="Times New Roman" w:hAnsi="Times New Roman"/>
                <w:sz w:val="36"/>
              </w:rPr>
              <w:t>Lange Kesselstraße 4 – 6</w:t>
            </w:r>
          </w:p>
          <w:p w:rsidR="00E50300" w:rsidRPr="00507060" w:rsidRDefault="00E50300" w:rsidP="00DA1D60">
            <w:pPr>
              <w:ind w:firstLine="708"/>
              <w:rPr>
                <w:rFonts w:ascii="Times New Roman" w:hAnsi="Times New Roman"/>
                <w:sz w:val="36"/>
              </w:rPr>
            </w:pPr>
          </w:p>
          <w:p w:rsidR="00E50300" w:rsidRPr="00507060" w:rsidRDefault="00E50300" w:rsidP="00DA1D60">
            <w:pPr>
              <w:rPr>
                <w:rFonts w:ascii="Times New Roman" w:hAnsi="Times New Roman"/>
                <w:sz w:val="36"/>
                <w:u w:val="single"/>
              </w:rPr>
            </w:pPr>
            <w:r w:rsidRPr="00507060">
              <w:rPr>
                <w:rFonts w:ascii="Times New Roman" w:hAnsi="Times New Roman"/>
                <w:sz w:val="36"/>
                <w:u w:val="single"/>
              </w:rPr>
              <w:t>48231 Warendorf</w:t>
            </w:r>
          </w:p>
          <w:p w:rsidR="00E50300" w:rsidRPr="00507060" w:rsidRDefault="00E50300" w:rsidP="00DA1D60">
            <w:pPr>
              <w:rPr>
                <w:rFonts w:ascii="Times New Roman" w:hAnsi="Times New Roman"/>
                <w:sz w:val="36"/>
              </w:rPr>
            </w:pPr>
          </w:p>
        </w:tc>
        <w:tc>
          <w:tcPr>
            <w:tcW w:w="3006" w:type="dxa"/>
          </w:tcPr>
          <w:p w:rsidR="00E50300" w:rsidRPr="00507060" w:rsidRDefault="00E50300" w:rsidP="00DA1D60">
            <w:pPr>
              <w:rPr>
                <w:rFonts w:ascii="Times New Roman" w:hAnsi="Times New Roman"/>
                <w:sz w:val="24"/>
                <w:szCs w:val="24"/>
              </w:rPr>
            </w:pP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Auskunft erteilt:</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Andrea Kleene-Erke</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Franz-</w:t>
            </w:r>
            <w:proofErr w:type="spellStart"/>
            <w:r w:rsidRPr="00507060">
              <w:rPr>
                <w:rFonts w:ascii="Times New Roman" w:hAnsi="Times New Roman"/>
                <w:sz w:val="24"/>
                <w:szCs w:val="24"/>
              </w:rPr>
              <w:t>Darpe</w:t>
            </w:r>
            <w:proofErr w:type="spellEnd"/>
            <w:r w:rsidRPr="00507060">
              <w:rPr>
                <w:rFonts w:ascii="Times New Roman" w:hAnsi="Times New Roman"/>
                <w:sz w:val="24"/>
                <w:szCs w:val="24"/>
              </w:rPr>
              <w:t xml:space="preserve"> </w:t>
            </w:r>
            <w:proofErr w:type="spellStart"/>
            <w:r w:rsidRPr="00507060">
              <w:rPr>
                <w:rFonts w:ascii="Times New Roman" w:hAnsi="Times New Roman"/>
                <w:sz w:val="24"/>
                <w:szCs w:val="24"/>
              </w:rPr>
              <w:t>Strasse</w:t>
            </w:r>
            <w:proofErr w:type="spellEnd"/>
            <w:r w:rsidRPr="00507060">
              <w:rPr>
                <w:rFonts w:ascii="Times New Roman" w:hAnsi="Times New Roman"/>
                <w:sz w:val="24"/>
                <w:szCs w:val="24"/>
              </w:rPr>
              <w:t xml:space="preserve"> 15</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48231 Warendorf</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andrea.kleene-erke@gmx.de</w:t>
            </w:r>
          </w:p>
          <w:p w:rsidR="00E50300" w:rsidRPr="00507060" w:rsidRDefault="00E50300" w:rsidP="00DA1D60">
            <w:pPr>
              <w:rPr>
                <w:rFonts w:ascii="Times New Roman" w:hAnsi="Times New Roman"/>
                <w:sz w:val="24"/>
                <w:szCs w:val="24"/>
              </w:rPr>
            </w:pPr>
            <w:r w:rsidRPr="00507060">
              <w:rPr>
                <w:rFonts w:ascii="Times New Roman" w:hAnsi="Times New Roman"/>
                <w:sz w:val="24"/>
                <w:szCs w:val="24"/>
              </w:rPr>
              <w:t>02581/62768</w:t>
            </w:r>
          </w:p>
          <w:p w:rsidR="00E50300" w:rsidRPr="00507060" w:rsidRDefault="00E50300" w:rsidP="00DA1D60">
            <w:pPr>
              <w:rPr>
                <w:rFonts w:ascii="Times New Roman" w:hAnsi="Times New Roman"/>
                <w:sz w:val="24"/>
                <w:szCs w:val="24"/>
              </w:rPr>
            </w:pPr>
          </w:p>
          <w:p w:rsidR="00E50300" w:rsidRPr="00507060" w:rsidRDefault="00E50300" w:rsidP="00DA1D60">
            <w:pPr>
              <w:rPr>
                <w:rFonts w:ascii="Times New Roman" w:hAnsi="Times New Roman"/>
                <w:sz w:val="36"/>
              </w:rPr>
            </w:pPr>
          </w:p>
        </w:tc>
      </w:tr>
    </w:tbl>
    <w:p w:rsidR="00E50300" w:rsidRPr="00AD7D62" w:rsidRDefault="00E50300" w:rsidP="00E50300">
      <w:pPr>
        <w:rPr>
          <w:rFonts w:ascii="Times New Roman" w:hAnsi="Times New Roman"/>
          <w:sz w:val="24"/>
          <w:szCs w:val="24"/>
        </w:rPr>
      </w:pP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507060">
        <w:rPr>
          <w:rFonts w:ascii="Times New Roman" w:hAnsi="Times New Roman"/>
          <w:sz w:val="36"/>
        </w:rPr>
        <w:tab/>
      </w:r>
      <w:r w:rsidRPr="00AD7D62">
        <w:rPr>
          <w:rFonts w:ascii="Times New Roman" w:hAnsi="Times New Roman"/>
          <w:sz w:val="24"/>
          <w:szCs w:val="24"/>
        </w:rPr>
        <w:t xml:space="preserve">Warendorf, den </w:t>
      </w:r>
      <w:r w:rsidR="003146C7">
        <w:rPr>
          <w:rFonts w:ascii="Times New Roman" w:hAnsi="Times New Roman"/>
          <w:sz w:val="24"/>
          <w:szCs w:val="24"/>
        </w:rPr>
        <w:t>7</w:t>
      </w:r>
      <w:r w:rsidRPr="00AD7D62">
        <w:rPr>
          <w:rFonts w:ascii="Times New Roman" w:hAnsi="Times New Roman"/>
          <w:sz w:val="24"/>
          <w:szCs w:val="24"/>
        </w:rPr>
        <w:t>.</w:t>
      </w:r>
      <w:r w:rsidR="003146C7">
        <w:rPr>
          <w:rFonts w:ascii="Times New Roman" w:hAnsi="Times New Roman"/>
          <w:sz w:val="24"/>
          <w:szCs w:val="24"/>
        </w:rPr>
        <w:t>5</w:t>
      </w:r>
      <w:r w:rsidRPr="00AD7D62">
        <w:rPr>
          <w:rFonts w:ascii="Times New Roman" w:hAnsi="Times New Roman"/>
          <w:sz w:val="24"/>
          <w:szCs w:val="24"/>
        </w:rPr>
        <w:t>.2019</w:t>
      </w:r>
    </w:p>
    <w:p w:rsidR="00AD7D62" w:rsidRPr="00AD7D62" w:rsidRDefault="00AD7D62" w:rsidP="00AD7D62">
      <w:pPr>
        <w:rPr>
          <w:sz w:val="24"/>
          <w:szCs w:val="24"/>
        </w:rPr>
      </w:pPr>
    </w:p>
    <w:p w:rsidR="00AD7D62" w:rsidRPr="00AD7D62" w:rsidRDefault="00AD7D62" w:rsidP="00AD7D62">
      <w:pPr>
        <w:rPr>
          <w:sz w:val="24"/>
          <w:szCs w:val="24"/>
        </w:rPr>
      </w:pPr>
    </w:p>
    <w:p w:rsidR="00AD7D62" w:rsidRDefault="00AD7D62" w:rsidP="00AD7D62">
      <w:pPr>
        <w:rPr>
          <w:sz w:val="24"/>
          <w:szCs w:val="24"/>
        </w:rPr>
      </w:pPr>
      <w:r w:rsidRPr="00AD7D62">
        <w:rPr>
          <w:sz w:val="24"/>
          <w:szCs w:val="24"/>
        </w:rPr>
        <w:t>Sehr geehrter Herr Bürgermeister, zur Behandlung in den zuständigen Gremien stellen wir folgenden Antrag:</w:t>
      </w:r>
    </w:p>
    <w:p w:rsidR="009E11EC" w:rsidRPr="002D3F69" w:rsidRDefault="002D3F69" w:rsidP="00AD7D62">
      <w:pPr>
        <w:rPr>
          <w:b/>
          <w:sz w:val="24"/>
          <w:szCs w:val="24"/>
        </w:rPr>
      </w:pPr>
      <w:r w:rsidRPr="002D3F69">
        <w:rPr>
          <w:b/>
          <w:sz w:val="24"/>
          <w:szCs w:val="24"/>
        </w:rPr>
        <w:t>Der Zuschuss der Stadt Warendorf zu den Kosten des Offenen Ganztags pro Kind wird auch für die Kinder oberhalb der Zahl von 25 auf 360 € pro Kind erhöht.</w:t>
      </w:r>
    </w:p>
    <w:p w:rsidR="002D3F69" w:rsidRDefault="002D3F69" w:rsidP="00AD7D62">
      <w:pPr>
        <w:rPr>
          <w:sz w:val="24"/>
          <w:szCs w:val="24"/>
        </w:rPr>
      </w:pPr>
    </w:p>
    <w:p w:rsidR="002D3F69" w:rsidRPr="00AD7D62" w:rsidRDefault="002D3F69" w:rsidP="00AD7D62">
      <w:pPr>
        <w:rPr>
          <w:sz w:val="24"/>
          <w:szCs w:val="24"/>
        </w:rPr>
      </w:pPr>
      <w:r>
        <w:rPr>
          <w:sz w:val="24"/>
          <w:szCs w:val="24"/>
        </w:rPr>
        <w:t>Begründung: Neben dem generellen Zuschuss von 461 € pro Kind gibt die Stadt Warendorf für die Durchführung des Offenen Ganztages einen weiteren Zuschuss von 9000 €, der dazu beiträgt, die anfallenden Kosten für die ersten 25 der im Offenen Ganztag geförderten Kinder zu decken. Für alle Kinder über 25 hinaus beträgt der Zuschuss dann nicht mehr 360 € (9000:25), sondern nur noch 100€. Die SPD-Fraktion sieht hierin eine Benachteiligung der größeren Einrichtungen und möchte mit diesem Antrag</w:t>
      </w:r>
      <w:r w:rsidR="00966640">
        <w:rPr>
          <w:sz w:val="24"/>
          <w:szCs w:val="24"/>
        </w:rPr>
        <w:t xml:space="preserve"> eine Gleichbehandlung</w:t>
      </w:r>
      <w:r>
        <w:rPr>
          <w:sz w:val="24"/>
          <w:szCs w:val="24"/>
        </w:rPr>
        <w:t xml:space="preserve"> herbeiführen. Dies scheint gerade bei der insges</w:t>
      </w:r>
      <w:r w:rsidR="00966640">
        <w:rPr>
          <w:sz w:val="24"/>
          <w:szCs w:val="24"/>
        </w:rPr>
        <w:t>a</w:t>
      </w:r>
      <w:r>
        <w:rPr>
          <w:sz w:val="24"/>
          <w:szCs w:val="24"/>
        </w:rPr>
        <w:t xml:space="preserve">mt unzulänglichen </w:t>
      </w:r>
      <w:r w:rsidR="00CD5510">
        <w:rPr>
          <w:sz w:val="24"/>
          <w:szCs w:val="24"/>
        </w:rPr>
        <w:t>finanziellen</w:t>
      </w:r>
      <w:r>
        <w:rPr>
          <w:sz w:val="24"/>
          <w:szCs w:val="24"/>
        </w:rPr>
        <w:t xml:space="preserve"> Ausstattung für ein gutes Förderprogramm sachgerecht und angemessen.</w:t>
      </w:r>
    </w:p>
    <w:p w:rsidR="00E50300" w:rsidRPr="00AD7D62" w:rsidRDefault="00E50300" w:rsidP="00E50300">
      <w:pPr>
        <w:rPr>
          <w:rFonts w:ascii="Times New Roman" w:hAnsi="Times New Roman"/>
          <w:sz w:val="24"/>
          <w:szCs w:val="24"/>
        </w:rPr>
      </w:pPr>
    </w:p>
    <w:p w:rsidR="00E50300" w:rsidRPr="00AD7D62" w:rsidRDefault="00E50300" w:rsidP="00E50300">
      <w:pPr>
        <w:rPr>
          <w:rFonts w:ascii="Times New Roman" w:hAnsi="Times New Roman"/>
          <w:sz w:val="24"/>
          <w:szCs w:val="24"/>
        </w:rPr>
      </w:pPr>
    </w:p>
    <w:p w:rsidR="00DA0CF8" w:rsidRPr="00AD7D62" w:rsidRDefault="00DA0CF8" w:rsidP="00DA0CF8">
      <w:pPr>
        <w:pStyle w:val="StandardWeb"/>
      </w:pPr>
      <w:r w:rsidRPr="00AD7D62">
        <w:t>Mit freundlichen Grüßen</w:t>
      </w:r>
    </w:p>
    <w:p w:rsidR="00E50300" w:rsidRPr="00AD7D62" w:rsidRDefault="00534269" w:rsidP="00CD5510">
      <w:pPr>
        <w:pStyle w:val="StandardWeb"/>
      </w:pPr>
      <w:r w:rsidRPr="00AD7D62">
        <w:rPr>
          <w:rFonts w:asciiTheme="minorHAnsi" w:hAnsiTheme="minorHAnsi" w:cstheme="minorHAnsi"/>
          <w:noProof/>
        </w:rPr>
        <w:drawing>
          <wp:inline distT="0" distB="0" distL="0" distR="0" wp14:anchorId="294DDA2C" wp14:editId="2AB78CD2">
            <wp:extent cx="3918857" cy="52251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png"/>
                    <pic:cNvPicPr/>
                  </pic:nvPicPr>
                  <pic:blipFill rotWithShape="1">
                    <a:blip r:embed="rId5" cstate="print">
                      <a:extLst>
                        <a:ext uri="{28A0092B-C50C-407E-A947-70E740481C1C}">
                          <a14:useLocalDpi xmlns:a14="http://schemas.microsoft.com/office/drawing/2010/main" val="0"/>
                        </a:ext>
                      </a:extLst>
                    </a:blip>
                    <a:srcRect l="18766" t="49996" r="13223" b="43410"/>
                    <a:stretch/>
                  </pic:blipFill>
                  <pic:spPr bwMode="auto">
                    <a:xfrm rot="10800000">
                      <a:off x="0" y="0"/>
                      <a:ext cx="3917869" cy="522382"/>
                    </a:xfrm>
                    <a:prstGeom prst="rect">
                      <a:avLst/>
                    </a:prstGeom>
                    <a:ln>
                      <a:noFill/>
                    </a:ln>
                    <a:extLst>
                      <a:ext uri="{53640926-AAD7-44D8-BBD7-CCE9431645EC}">
                        <a14:shadowObscured xmlns:a14="http://schemas.microsoft.com/office/drawing/2010/main"/>
                      </a:ext>
                    </a:extLst>
                  </pic:spPr>
                </pic:pic>
              </a:graphicData>
            </a:graphic>
          </wp:inline>
        </w:drawing>
      </w:r>
    </w:p>
    <w:sectPr w:rsidR="00E50300" w:rsidRPr="00AD7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1A91"/>
    <w:multiLevelType w:val="hybridMultilevel"/>
    <w:tmpl w:val="CF905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FA3374"/>
    <w:multiLevelType w:val="hybridMultilevel"/>
    <w:tmpl w:val="4C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B854E6"/>
    <w:multiLevelType w:val="hybridMultilevel"/>
    <w:tmpl w:val="969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4C"/>
    <w:rsid w:val="000109B1"/>
    <w:rsid w:val="001119E6"/>
    <w:rsid w:val="00175F38"/>
    <w:rsid w:val="002D3F69"/>
    <w:rsid w:val="003146C7"/>
    <w:rsid w:val="0042102C"/>
    <w:rsid w:val="00534269"/>
    <w:rsid w:val="00652AFB"/>
    <w:rsid w:val="006F634C"/>
    <w:rsid w:val="00966640"/>
    <w:rsid w:val="009E11EC"/>
    <w:rsid w:val="009E1E3B"/>
    <w:rsid w:val="00A30D1A"/>
    <w:rsid w:val="00A7549E"/>
    <w:rsid w:val="00AD7D62"/>
    <w:rsid w:val="00AF5150"/>
    <w:rsid w:val="00C32B9B"/>
    <w:rsid w:val="00CD5510"/>
    <w:rsid w:val="00DA0CF8"/>
    <w:rsid w:val="00E4582D"/>
    <w:rsid w:val="00E50300"/>
    <w:rsid w:val="00E94A3C"/>
    <w:rsid w:val="00F85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832BC-CC93-4E8A-8275-BC78D486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150"/>
    <w:pPr>
      <w:ind w:left="720"/>
      <w:contextualSpacing/>
    </w:pPr>
  </w:style>
  <w:style w:type="paragraph" w:styleId="StandardWeb">
    <w:name w:val="Normal (Web)"/>
    <w:basedOn w:val="Standard"/>
    <w:uiPriority w:val="99"/>
    <w:unhideWhenUsed/>
    <w:rsid w:val="00DA0CF8"/>
    <w:pPr>
      <w:spacing w:before="100" w:beforeAutospacing="1" w:after="100" w:afterAutospacing="1" w:line="240" w:lineRule="auto"/>
    </w:pPr>
    <w:rPr>
      <w:rFonts w:ascii="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2019-05-07T14:50:00Z</dcterms:created>
  <dcterms:modified xsi:type="dcterms:W3CDTF">2019-05-07T14:50:00Z</dcterms:modified>
</cp:coreProperties>
</file>